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0B" w:rsidRPr="00FA630B" w:rsidRDefault="00FA630B" w:rsidP="00FA6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0B">
        <w:rPr>
          <w:rFonts w:ascii="Times New Roman" w:hAnsi="Times New Roman" w:cs="Times New Roman"/>
          <w:b/>
          <w:sz w:val="24"/>
          <w:szCs w:val="24"/>
        </w:rPr>
        <w:t>Вопросы для зачета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1. Современная Россия: ключевые социально-экономические параметры.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2. Российский федерализм.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3. Цивилизационный подход в социальных науках.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4. Государство-нация и государство-цивилизация: общее и особенное.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5. Государство: понятия и сущность.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6. Происхождение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7. Власть: понятия и определения.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8. Легитимность: понятия и определения.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9. Ценностные принципы российской цивилизации: подходы и идеи.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10. Исторические особенности формирования российской цивилизации.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 xml:space="preserve">11. Роль и миссия России в представлении отечественных мыслителей (П.Я. Чаадаев, Н.Я. Данилевский, В.Л. </w:t>
      </w:r>
      <w:proofErr w:type="spellStart"/>
      <w:r w:rsidRPr="00FA630B">
        <w:rPr>
          <w:rFonts w:ascii="Times New Roman" w:hAnsi="Times New Roman" w:cs="Times New Roman"/>
          <w:sz w:val="24"/>
          <w:szCs w:val="24"/>
        </w:rPr>
        <w:t>Цымбурский</w:t>
      </w:r>
      <w:proofErr w:type="spellEnd"/>
      <w:r w:rsidRPr="00FA630B">
        <w:rPr>
          <w:rFonts w:ascii="Times New Roman" w:hAnsi="Times New Roman" w:cs="Times New Roman"/>
          <w:sz w:val="24"/>
          <w:szCs w:val="24"/>
        </w:rPr>
        <w:t>).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12. Мировоззрение как феномен.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13. Современные теории идентичности.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14. Системная модель мировоззрения («человек-семья-общество-государство-страна»).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15. Основы конституционного строя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16. Правовое государство в современной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17. Возникновение и развитие идеи правового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18. Понятие правового государства, его характеристика.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19. Гражданское общество.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20. Проблемы построения правового государства в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21. Понятие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22. Государство и политические партии.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23. Понятие и структура государственного аппарата.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24. Власть: понятие признаки виды.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25. Законодательная власть в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26. Судебная власть в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27. Президент, как самостоятельная власть.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28. Основные права человека и гражданина.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29. Гарантии прав человека: понятие и виды.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30. Значение формы государства в теоретическом и практиком строительстве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31. Форма государственного устройства в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32. Форма государственного правления в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33. Политический режим современной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lastRenderedPageBreak/>
        <w:t>34. Механизм государства: понятие и структура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35. Основной закон в Российской Федерации.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36. Основные ветви публичной власти в современной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37. Основные уровни публичной власти в современной России.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38. Традиционные духовно-нравственные ценности, их законодательное закрепление.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39. Основы российской внешней политики (на материалах Концепции внешней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политики и Стратегии национальной безопасности).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40. Россия и глобальные вызовы.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41. Основные предпосылки возникновения российского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42. Внешние функции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43. Внутренние функции государства.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44. Задачи и цели, стоящие перед государством.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45. Задачи и цели, стоящие перед обществом.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46. Основные причины разнообразия форм государства: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47. Отличия между президентской республикой от парламентарной.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48. Особенности смешанных форм правления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49. Особенности унитарной формы государственного устройства.</w:t>
      </w:r>
    </w:p>
    <w:p w:rsidR="00464741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0B">
        <w:rPr>
          <w:rFonts w:ascii="Times New Roman" w:hAnsi="Times New Roman" w:cs="Times New Roman"/>
          <w:sz w:val="24"/>
          <w:szCs w:val="24"/>
        </w:rPr>
        <w:t>50. Особенности федеративной формы государственного устройства.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Функции государства в современном мире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 w:rsidRPr="00FA630B">
        <w:rPr>
          <w:rFonts w:ascii="Times New Roman" w:hAnsi="Times New Roman" w:cs="Times New Roman"/>
          <w:sz w:val="24"/>
          <w:szCs w:val="24"/>
        </w:rPr>
        <w:t xml:space="preserve"> Формационный подход к развитию общества.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Pr="00FA630B">
        <w:rPr>
          <w:rFonts w:ascii="Times New Roman" w:hAnsi="Times New Roman" w:cs="Times New Roman"/>
          <w:sz w:val="24"/>
          <w:szCs w:val="24"/>
        </w:rPr>
        <w:t>Основы конституционного строя России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Государство, власть, легитимность: понятия и определения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Традиционные духовно-нравственные ценности.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Основные черты российского менталитета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Российский федерализм.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Основные органы власти в РФ.</w:t>
      </w:r>
    </w:p>
    <w:p w:rsid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География России</w:t>
      </w:r>
    </w:p>
    <w:p w:rsidR="00FA630B" w:rsidRPr="00FA630B" w:rsidRDefault="00FA630B" w:rsidP="00FA6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</w:t>
      </w:r>
      <w:r w:rsidRPr="00FA630B">
        <w:t xml:space="preserve"> </w:t>
      </w:r>
      <w:r w:rsidRPr="00FA630B">
        <w:rPr>
          <w:rFonts w:ascii="Times New Roman" w:hAnsi="Times New Roman" w:cs="Times New Roman"/>
          <w:sz w:val="24"/>
          <w:szCs w:val="24"/>
        </w:rPr>
        <w:t>Мировоззрение как феномен.</w:t>
      </w:r>
      <w:bookmarkStart w:id="0" w:name="_GoBack"/>
      <w:bookmarkEnd w:id="0"/>
    </w:p>
    <w:sectPr w:rsidR="00FA630B" w:rsidRPr="00FA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C5"/>
    <w:rsid w:val="00457072"/>
    <w:rsid w:val="00464741"/>
    <w:rsid w:val="004813C5"/>
    <w:rsid w:val="006B1CF9"/>
    <w:rsid w:val="00F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C89E"/>
  <w15:chartTrackingRefBased/>
  <w15:docId w15:val="{E78D5E36-7069-483B-BD0F-5241ED71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5707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1CF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0"/>
      <w:szCs w:val="56"/>
    </w:rPr>
  </w:style>
  <w:style w:type="character" w:customStyle="1" w:styleId="a4">
    <w:name w:val="Заголовок Знак"/>
    <w:basedOn w:val="a0"/>
    <w:link w:val="a3"/>
    <w:uiPriority w:val="10"/>
    <w:rsid w:val="006B1CF9"/>
    <w:rPr>
      <w:rFonts w:ascii="Times New Roman" w:eastAsiaTheme="majorEastAsia" w:hAnsi="Times New Roman" w:cstheme="majorBidi"/>
      <w:b/>
      <w:spacing w:val="-10"/>
      <w:kern w:val="28"/>
      <w:sz w:val="30"/>
      <w:szCs w:val="56"/>
    </w:rPr>
  </w:style>
  <w:style w:type="character" w:customStyle="1" w:styleId="10">
    <w:name w:val="Заголовок 1 Знак"/>
    <w:basedOn w:val="a0"/>
    <w:link w:val="1"/>
    <w:uiPriority w:val="9"/>
    <w:rsid w:val="00457072"/>
    <w:rPr>
      <w:rFonts w:ascii="Times New Roman" w:eastAsiaTheme="majorEastAsia" w:hAnsi="Times New Roman" w:cstheme="majorBidi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User`</dc:creator>
  <cp:keywords/>
  <dc:description/>
  <cp:lastModifiedBy>User`</cp:lastModifiedBy>
  <cp:revision>2</cp:revision>
  <dcterms:created xsi:type="dcterms:W3CDTF">2023-10-20T09:03:00Z</dcterms:created>
  <dcterms:modified xsi:type="dcterms:W3CDTF">2023-10-20T09:08:00Z</dcterms:modified>
</cp:coreProperties>
</file>